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B1" w:rsidRDefault="00C535B1" w:rsidP="00C535B1">
      <w:pPr>
        <w:spacing w:after="0" w:line="240" w:lineRule="auto"/>
        <w:jc w:val="center"/>
        <w:rPr>
          <w:rFonts w:ascii="Times New Roman" w:hAnsi="Times New Roman"/>
        </w:rPr>
      </w:pP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C535B1" w:rsidRPr="00E74B81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E2F33" w:rsidRDefault="00B20A4D" w:rsidP="00C53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33">
        <w:rPr>
          <w:rFonts w:ascii="Times New Roman" w:hAnsi="Times New Roman"/>
          <w:b/>
          <w:sz w:val="24"/>
          <w:szCs w:val="24"/>
        </w:rPr>
        <w:t xml:space="preserve">Расписание лекционных занятий </w:t>
      </w:r>
      <w:r w:rsidR="002671E5" w:rsidRPr="00BE2F33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BE2F3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671E5" w:rsidRPr="00BE2F33">
        <w:rPr>
          <w:rFonts w:ascii="Times New Roman" w:hAnsi="Times New Roman"/>
          <w:b/>
          <w:sz w:val="24"/>
          <w:szCs w:val="24"/>
        </w:rPr>
        <w:t>Донозологическая</w:t>
      </w:r>
      <w:proofErr w:type="spellEnd"/>
      <w:r w:rsidR="002671E5" w:rsidRPr="00BE2F33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Pr="00BE2F33">
        <w:rPr>
          <w:rFonts w:ascii="Times New Roman" w:hAnsi="Times New Roman"/>
          <w:b/>
          <w:sz w:val="24"/>
          <w:szCs w:val="24"/>
        </w:rPr>
        <w:t>» для студентов 6 курса МПФ на весенний семестр 202</w:t>
      </w:r>
      <w:r w:rsidR="00C4620E" w:rsidRPr="00BE2F33">
        <w:rPr>
          <w:rFonts w:ascii="Times New Roman" w:hAnsi="Times New Roman"/>
          <w:b/>
          <w:sz w:val="24"/>
          <w:szCs w:val="24"/>
        </w:rPr>
        <w:t>3</w:t>
      </w:r>
      <w:r w:rsidRPr="00BE2F33">
        <w:rPr>
          <w:rFonts w:ascii="Times New Roman" w:hAnsi="Times New Roman"/>
          <w:b/>
          <w:sz w:val="24"/>
          <w:szCs w:val="24"/>
        </w:rPr>
        <w:t>/2</w:t>
      </w:r>
      <w:r w:rsidR="00C4620E" w:rsidRPr="00BE2F33">
        <w:rPr>
          <w:rFonts w:ascii="Times New Roman" w:hAnsi="Times New Roman"/>
          <w:b/>
          <w:sz w:val="24"/>
          <w:szCs w:val="24"/>
        </w:rPr>
        <w:t>4</w:t>
      </w:r>
      <w:r w:rsidRPr="00BE2F33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20A4D" w:rsidRPr="00B20A4D" w:rsidRDefault="00B20A4D" w:rsidP="005501F4">
      <w:pPr>
        <w:spacing w:line="240" w:lineRule="auto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Лекция: </w:t>
      </w:r>
      <w:r w:rsidR="002671E5">
        <w:rPr>
          <w:rFonts w:ascii="Times New Roman" w:hAnsi="Times New Roman"/>
          <w:sz w:val="24"/>
          <w:szCs w:val="24"/>
        </w:rPr>
        <w:t>понедельник, 3,5,7,9,11 недели, 09.50-11.2</w:t>
      </w:r>
      <w:r w:rsidRPr="00B20A4D">
        <w:rPr>
          <w:rFonts w:ascii="Times New Roman" w:hAnsi="Times New Roman"/>
          <w:sz w:val="24"/>
          <w:szCs w:val="24"/>
        </w:rPr>
        <w:t>5</w:t>
      </w:r>
    </w:p>
    <w:tbl>
      <w:tblPr>
        <w:tblW w:w="99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8"/>
        <w:gridCol w:w="2976"/>
        <w:gridCol w:w="2491"/>
        <w:gridCol w:w="1692"/>
      </w:tblGrid>
      <w:tr w:rsidR="00B20A4D" w:rsidRPr="00B20A4D" w:rsidTr="00BE2F33">
        <w:tc>
          <w:tcPr>
            <w:tcW w:w="1418" w:type="dxa"/>
            <w:shd w:val="clear" w:color="auto" w:fill="auto"/>
          </w:tcPr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shd w:val="clear" w:color="auto" w:fill="auto"/>
          </w:tcPr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491" w:type="dxa"/>
          </w:tcPr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692" w:type="dxa"/>
          </w:tcPr>
          <w:p w:rsidR="00B20A4D" w:rsidRPr="00BE2F33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33">
              <w:rPr>
                <w:rFonts w:ascii="Times New Roman" w:hAnsi="Times New Roman"/>
                <w:b/>
                <w:sz w:val="24"/>
                <w:szCs w:val="24"/>
              </w:rPr>
              <w:t>Место проведения, аудитория</w:t>
            </w:r>
          </w:p>
        </w:tc>
      </w:tr>
      <w:tr w:rsidR="00BE2F33" w:rsidRPr="00B20A4D" w:rsidTr="00BE2F33"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1.09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адаптационных воз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можностей организма человека</w:t>
            </w:r>
          </w:p>
        </w:tc>
        <w:tc>
          <w:tcPr>
            <w:tcW w:w="2491" w:type="dxa"/>
            <w:shd w:val="clear" w:color="auto" w:fill="auto"/>
          </w:tcPr>
          <w:p w:rsidR="00BE2F33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BE2F33" w:rsidRPr="00F47BE7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1692" w:type="dxa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E2F33" w:rsidRPr="00B20A4D" w:rsidTr="00BE2F33"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донозологиче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2491" w:type="dxa"/>
            <w:shd w:val="clear" w:color="auto" w:fill="auto"/>
          </w:tcPr>
          <w:p w:rsidR="00BE2F33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BE2F33" w:rsidRPr="00F47BE7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1692" w:type="dxa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E2F33" w:rsidRPr="00B20A4D" w:rsidTr="00BE2F33"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оценки функцио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нальных резервов организма</w:t>
            </w:r>
          </w:p>
        </w:tc>
        <w:tc>
          <w:tcPr>
            <w:tcW w:w="2491" w:type="dxa"/>
            <w:shd w:val="clear" w:color="auto" w:fill="auto"/>
          </w:tcPr>
          <w:p w:rsidR="00BE2F33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BE2F33" w:rsidRPr="00F47BE7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5CCA08AF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5CCA08AF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1692" w:type="dxa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E2F33" w:rsidRPr="00B20A4D" w:rsidTr="00BE2F33"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3, 09.50-11.2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Биомаркеры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донозологиче</w:t>
            </w:r>
            <w:r w:rsidRPr="002671E5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диагностике</w:t>
            </w:r>
          </w:p>
        </w:tc>
        <w:tc>
          <w:tcPr>
            <w:tcW w:w="2491" w:type="dxa"/>
            <w:shd w:val="clear" w:color="auto" w:fill="auto"/>
          </w:tcPr>
          <w:p w:rsidR="00BE2F33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BE2F33" w:rsidRPr="00F47BE7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1692" w:type="dxa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BE2F33" w:rsidRPr="00B20A4D" w:rsidTr="00BE2F33"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F33">
              <w:rPr>
                <w:rFonts w:ascii="Times New Roman" w:hAnsi="Times New Roman"/>
                <w:sz w:val="24"/>
                <w:szCs w:val="24"/>
              </w:rPr>
              <w:t>20.11.2023, 09:50-11:25</w:t>
            </w:r>
          </w:p>
        </w:tc>
        <w:tc>
          <w:tcPr>
            <w:tcW w:w="1418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(3601-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1E5">
              <w:rPr>
                <w:rFonts w:ascii="Times New Roman" w:hAnsi="Times New Roman"/>
                <w:sz w:val="24"/>
                <w:szCs w:val="24"/>
              </w:rPr>
              <w:t>Концепция предиктивной, пре-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вентивной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71E5">
              <w:rPr>
                <w:rFonts w:ascii="Times New Roman" w:hAnsi="Times New Roman"/>
                <w:sz w:val="24"/>
                <w:szCs w:val="24"/>
              </w:rPr>
              <w:t>персонализиро</w:t>
            </w:r>
            <w:proofErr w:type="spellEnd"/>
            <w:r w:rsidRPr="002671E5">
              <w:rPr>
                <w:rFonts w:ascii="Times New Roman" w:hAnsi="Times New Roman"/>
                <w:sz w:val="24"/>
                <w:szCs w:val="24"/>
              </w:rPr>
              <w:t>-ванной медицины</w:t>
            </w:r>
          </w:p>
        </w:tc>
        <w:tc>
          <w:tcPr>
            <w:tcW w:w="2491" w:type="dxa"/>
            <w:shd w:val="clear" w:color="auto" w:fill="auto"/>
          </w:tcPr>
          <w:p w:rsidR="00BE2F33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BE2F33" w:rsidRPr="00F47BE7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1692" w:type="dxa"/>
          </w:tcPr>
          <w:p w:rsidR="00BE2F33" w:rsidRPr="00B20A4D" w:rsidRDefault="00BE2F33" w:rsidP="00BE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1E5" w:rsidRDefault="002671E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35B1" w:rsidRDefault="00C535B1" w:rsidP="00C535B1">
      <w:pPr>
        <w:spacing w:after="0" w:line="240" w:lineRule="auto"/>
        <w:jc w:val="center"/>
        <w:rPr>
          <w:rFonts w:ascii="Times New Roman" w:hAnsi="Times New Roman"/>
        </w:rPr>
      </w:pP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C535B1" w:rsidRPr="00E74B81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E2F33" w:rsidRDefault="00B20A4D" w:rsidP="00B20A4D">
      <w:pPr>
        <w:jc w:val="center"/>
        <w:rPr>
          <w:rFonts w:ascii="Times New Roman" w:hAnsi="Times New Roman"/>
          <w:b/>
          <w:sz w:val="24"/>
          <w:szCs w:val="24"/>
        </w:rPr>
      </w:pPr>
      <w:r w:rsidRPr="00BE2F33">
        <w:rPr>
          <w:rFonts w:ascii="Times New Roman" w:hAnsi="Times New Roman"/>
          <w:b/>
          <w:sz w:val="24"/>
          <w:szCs w:val="24"/>
        </w:rPr>
        <w:t xml:space="preserve">Расписание практических занятий </w:t>
      </w:r>
      <w:r w:rsidR="002671E5" w:rsidRPr="00BE2F33">
        <w:rPr>
          <w:rFonts w:ascii="Times New Roman" w:hAnsi="Times New Roman"/>
          <w:b/>
          <w:sz w:val="24"/>
          <w:szCs w:val="24"/>
        </w:rPr>
        <w:t>дисциплины «</w:t>
      </w:r>
      <w:proofErr w:type="spellStart"/>
      <w:r w:rsidR="002671E5" w:rsidRPr="00BE2F33">
        <w:rPr>
          <w:rFonts w:ascii="Times New Roman" w:hAnsi="Times New Roman"/>
          <w:b/>
          <w:sz w:val="24"/>
          <w:szCs w:val="24"/>
        </w:rPr>
        <w:t>Донозологическая</w:t>
      </w:r>
      <w:proofErr w:type="spellEnd"/>
      <w:r w:rsidR="002671E5" w:rsidRPr="00BE2F33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Pr="00BE2F33">
        <w:rPr>
          <w:rFonts w:ascii="Times New Roman" w:hAnsi="Times New Roman"/>
          <w:b/>
          <w:sz w:val="24"/>
          <w:szCs w:val="24"/>
        </w:rPr>
        <w:t xml:space="preserve">» для студентов 6 курса МПФ на </w:t>
      </w:r>
      <w:r w:rsidR="002671E5" w:rsidRPr="00BE2F33">
        <w:rPr>
          <w:rFonts w:ascii="Times New Roman" w:hAnsi="Times New Roman"/>
          <w:b/>
          <w:sz w:val="24"/>
          <w:szCs w:val="24"/>
        </w:rPr>
        <w:t>о</w:t>
      </w:r>
      <w:r w:rsidRPr="00BE2F33">
        <w:rPr>
          <w:rFonts w:ascii="Times New Roman" w:hAnsi="Times New Roman"/>
          <w:b/>
          <w:sz w:val="24"/>
          <w:szCs w:val="24"/>
        </w:rPr>
        <w:t>сенний семестр 202</w:t>
      </w:r>
      <w:r w:rsidR="00C535B1" w:rsidRPr="00BE2F33">
        <w:rPr>
          <w:rFonts w:ascii="Times New Roman" w:hAnsi="Times New Roman"/>
          <w:b/>
          <w:sz w:val="24"/>
          <w:szCs w:val="24"/>
        </w:rPr>
        <w:t>3</w:t>
      </w:r>
      <w:r w:rsidRPr="00BE2F33">
        <w:rPr>
          <w:rFonts w:ascii="Times New Roman" w:hAnsi="Times New Roman"/>
          <w:b/>
          <w:sz w:val="24"/>
          <w:szCs w:val="24"/>
        </w:rPr>
        <w:t>/2</w:t>
      </w:r>
      <w:r w:rsidR="00C535B1" w:rsidRPr="00BE2F33">
        <w:rPr>
          <w:rFonts w:ascii="Times New Roman" w:hAnsi="Times New Roman"/>
          <w:b/>
          <w:sz w:val="24"/>
          <w:szCs w:val="24"/>
        </w:rPr>
        <w:t>4</w:t>
      </w:r>
      <w:r w:rsidRPr="00BE2F33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Время практических занятий с 8.00 до 12.00часов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BE2F33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Место проведения, аудитория1</w:t>
            </w:r>
          </w:p>
        </w:tc>
      </w:tr>
      <w:tr w:rsidR="00BE2F33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BE2F33" w:rsidRPr="004D7783" w:rsidRDefault="00BE2F33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.11.2023-2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:rsidR="00BE2F33" w:rsidRPr="00F47BE7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BE2F33" w:rsidRPr="00DD2F24" w:rsidTr="00650BBA">
        <w:trPr>
          <w:trHeight w:val="437"/>
          <w:jc w:val="center"/>
        </w:trPr>
        <w:tc>
          <w:tcPr>
            <w:tcW w:w="2263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.11.2023-2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:rsidR="00BE2F33" w:rsidRPr="00F47BE7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BE2F33" w:rsidRPr="00DD2F24" w:rsidTr="00650BBA">
        <w:trPr>
          <w:jc w:val="center"/>
        </w:trPr>
        <w:tc>
          <w:tcPr>
            <w:tcW w:w="2263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28.09.2023-06.10.2023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:rsidR="00BE2F33" w:rsidRPr="00F47BE7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BE2F33" w:rsidRPr="00DD2F24" w:rsidTr="00650BBA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13.10.2023-23.10.2023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:rsidR="00BE2F33" w:rsidRPr="00F47BE7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BE2F33" w:rsidRPr="00DD2F24" w:rsidTr="00650BBA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13.09.2023-21.09.2023</w:t>
            </w:r>
          </w:p>
        </w:tc>
        <w:tc>
          <w:tcPr>
            <w:tcW w:w="1134" w:type="dxa"/>
            <w:shd w:val="clear" w:color="auto" w:fill="auto"/>
          </w:tcPr>
          <w:p w:rsidR="00BE2F33" w:rsidRPr="00DD2F24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BE2F33" w:rsidRDefault="00BE2F33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</w:tbl>
    <w:p w:rsidR="00BE2F33" w:rsidRDefault="00BE2F33" w:rsidP="00B20A4D">
      <w:pPr>
        <w:rPr>
          <w:rFonts w:ascii="Times New Roman" w:hAnsi="Times New Roman"/>
          <w:sz w:val="24"/>
          <w:szCs w:val="24"/>
        </w:rPr>
      </w:pPr>
    </w:p>
    <w:p w:rsidR="00BE2F33" w:rsidRPr="00BE2F33" w:rsidRDefault="00BE2F33" w:rsidP="00B20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 занятий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Донозологические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исследования уровня адаптационных возможностей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>Методы оценки функциональных резервов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>Методы оценки функциональных резервов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Клинико-лабораторные методы </w:t>
      </w: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донозологической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F33">
        <w:rPr>
          <w:rFonts w:ascii="Times New Roman" w:hAnsi="Times New Roman"/>
          <w:sz w:val="24"/>
          <w:szCs w:val="24"/>
        </w:rPr>
        <w:t>дианостики</w:t>
      </w:r>
      <w:proofErr w:type="spellEnd"/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Клинико-лабораторные методы </w:t>
      </w: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донозологической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F33">
        <w:rPr>
          <w:rFonts w:ascii="Times New Roman" w:hAnsi="Times New Roman"/>
          <w:sz w:val="24"/>
          <w:szCs w:val="24"/>
        </w:rPr>
        <w:t>дианостики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Оценка индивидуальных </w:t>
      </w:r>
      <w:r w:rsidRPr="00BE2F33">
        <w:rPr>
          <w:rFonts w:ascii="Times New Roman" w:hAnsi="Times New Roman"/>
          <w:sz w:val="24"/>
          <w:szCs w:val="24"/>
        </w:rPr>
        <w:t>факторов</w:t>
      </w:r>
      <w:r w:rsidRPr="00BE2F33">
        <w:rPr>
          <w:rFonts w:ascii="Times New Roman" w:hAnsi="Times New Roman"/>
          <w:sz w:val="24"/>
          <w:szCs w:val="24"/>
        </w:rPr>
        <w:t xml:space="preserve">, воздействующих на организм, для разработки превентивных мер  </w:t>
      </w:r>
    </w:p>
    <w:p w:rsidR="00B20A4D" w:rsidRP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Оценка индивидуальных факторов, воздействующих на организм, для разработки превентивных мер  </w:t>
      </w:r>
      <w:r w:rsidR="00B20A4D" w:rsidRPr="00BE2F33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3ECB" w:rsidRDefault="00B53ECB"/>
    <w:sectPr w:rsidR="00B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58F"/>
    <w:multiLevelType w:val="hybridMultilevel"/>
    <w:tmpl w:val="86E8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4"/>
    <w:rsid w:val="002671E5"/>
    <w:rsid w:val="002B1366"/>
    <w:rsid w:val="003A591D"/>
    <w:rsid w:val="005501F4"/>
    <w:rsid w:val="00687A4C"/>
    <w:rsid w:val="00A50188"/>
    <w:rsid w:val="00B20A4D"/>
    <w:rsid w:val="00B53ECB"/>
    <w:rsid w:val="00BE2F33"/>
    <w:rsid w:val="00C4620E"/>
    <w:rsid w:val="00C535B1"/>
    <w:rsid w:val="00C55DD4"/>
    <w:rsid w:val="00E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CD67"/>
  <w15:chartTrackingRefBased/>
  <w15:docId w15:val="{10D58CDC-938E-4631-B2DD-A829566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4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2022-01-24T13:39:00Z</cp:lastPrinted>
  <dcterms:created xsi:type="dcterms:W3CDTF">2023-06-30T07:35:00Z</dcterms:created>
  <dcterms:modified xsi:type="dcterms:W3CDTF">2023-07-03T11:20:00Z</dcterms:modified>
</cp:coreProperties>
</file>